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仿宋_GBK" w:hAnsi="黑体" w:eastAsia="方正仿宋_GBK"/>
          <w:sz w:val="32"/>
          <w:szCs w:val="32"/>
        </w:rPr>
      </w:pPr>
      <w:r>
        <w:rPr>
          <w:rFonts w:hint="eastAsia" w:ascii="方正仿宋_GBK" w:hAnsi="黑体" w:eastAsia="方正仿宋_GBK"/>
          <w:sz w:val="32"/>
          <w:szCs w:val="32"/>
        </w:rPr>
        <w:t>附件</w:t>
      </w:r>
      <w:r>
        <w:rPr>
          <w:rFonts w:hint="eastAsia" w:ascii="方正仿宋_GBK" w:hAnsi="黑体" w:eastAsia="方正仿宋_GBK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360" w:lineRule="auto"/>
        <w:jc w:val="center"/>
        <w:rPr>
          <w:rFonts w:hint="eastAsia" w:ascii="方正小标宋简体" w:hAnsi="黑体" w:eastAsia="方正小标宋简体"/>
          <w:b/>
          <w:sz w:val="36"/>
          <w:szCs w:val="36"/>
        </w:rPr>
      </w:pPr>
      <w:r>
        <w:rPr>
          <w:rFonts w:hint="eastAsia" w:ascii="方正小标宋简体" w:hAnsi="黑体" w:eastAsia="方正小标宋简体"/>
          <w:b/>
          <w:sz w:val="36"/>
          <w:szCs w:val="36"/>
        </w:rPr>
        <w:t>国家开发银行生源地信用助学贷款简介</w:t>
      </w:r>
    </w:p>
    <w:p>
      <w:pPr>
        <w:spacing w:line="240" w:lineRule="atLeast"/>
        <w:jc w:val="center"/>
        <w:rPr>
          <w:rFonts w:ascii="楷体_GB2312" w:hAnsi="黑体" w:eastAsia="楷体_GB2312"/>
          <w:b/>
          <w:sz w:val="24"/>
          <w:szCs w:val="24"/>
        </w:rPr>
      </w:pP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亲爱的同学：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祝贺你即将开启新阶段的学习生活！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为落实党中央、国务院“不让一个学生因家庭经济困难而失学”的庄严承诺，在各级教育部门的推动下，国家开发银行自2005年起开展国家助学贷款，截止目前已累计发放生源地信用助学贷款1813亿元，惠及家庭经济困难学生1181万人，其中，向安徽省发放生源地信用助学贷款94亿元，惠及贫困学子56万人，是我国助学贷款的主力银行。</w:t>
      </w:r>
    </w:p>
    <w:p>
      <w:pPr>
        <w:spacing w:line="360" w:lineRule="auto"/>
        <w:ind w:firstLine="482" w:firstLineChars="200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2020年国家开发银行安徽省分行生源地信用助学贷款办理提示：</w:t>
      </w:r>
    </w:p>
    <w:p>
      <w:pPr>
        <w:spacing w:line="360" w:lineRule="auto"/>
        <w:ind w:firstLine="482" w:firstLineChars="200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办理时间：</w:t>
      </w:r>
      <w:r>
        <w:rPr>
          <w:rFonts w:hint="eastAsia" w:asciiTheme="minorEastAsia" w:hAnsiTheme="minorEastAsia"/>
          <w:sz w:val="24"/>
          <w:szCs w:val="24"/>
        </w:rPr>
        <w:t xml:space="preserve"> 7月15日-9月20日。</w:t>
      </w:r>
    </w:p>
    <w:p>
      <w:pPr>
        <w:spacing w:line="360" w:lineRule="auto"/>
        <w:ind w:firstLine="482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办理地点：</w:t>
      </w:r>
      <w:r>
        <w:rPr>
          <w:rFonts w:hint="eastAsia" w:asciiTheme="minorEastAsia" w:hAnsiTheme="minorEastAsia"/>
          <w:sz w:val="24"/>
          <w:szCs w:val="24"/>
        </w:rPr>
        <w:t>学生户籍所在县（市、区）教育局学生资助管理中心及其指定受理点。</w:t>
      </w:r>
    </w:p>
    <w:p>
      <w:pPr>
        <w:spacing w:line="360" w:lineRule="auto"/>
        <w:ind w:firstLine="482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办理对象：</w:t>
      </w:r>
      <w:r>
        <w:rPr>
          <w:rFonts w:hint="eastAsia" w:asciiTheme="minorEastAsia" w:hAnsiTheme="minorEastAsia"/>
          <w:sz w:val="24"/>
          <w:szCs w:val="24"/>
        </w:rPr>
        <w:t>凡符合条件的安徽籍家庭经济困难新生（含预科生）或高校在读的本专科学生、研究生和第二学士学位学生均可办理。</w:t>
      </w:r>
    </w:p>
    <w:p>
      <w:pPr>
        <w:spacing w:line="360" w:lineRule="auto"/>
        <w:ind w:firstLine="482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贷款额度：</w:t>
      </w:r>
      <w:r>
        <w:rPr>
          <w:rFonts w:hint="eastAsia" w:asciiTheme="minorEastAsia" w:hAnsiTheme="minorEastAsia"/>
          <w:sz w:val="24"/>
          <w:szCs w:val="24"/>
        </w:rPr>
        <w:t>贷款按年度申请和发放，普通本专科学生每年贷款额度最高8000元，研究生每年贷款额度最高12000元。贷款额度可按照学费和住宿费标准总和确定。</w:t>
      </w:r>
    </w:p>
    <w:p>
      <w:pPr>
        <w:spacing w:line="360" w:lineRule="auto"/>
        <w:ind w:firstLine="482" w:firstLineChars="200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贷款利息</w:t>
      </w:r>
      <w:r>
        <w:rPr>
          <w:rFonts w:hint="eastAsia" w:asciiTheme="minorEastAsia" w:hAnsiTheme="minorEastAsia"/>
          <w:sz w:val="24"/>
          <w:szCs w:val="24"/>
        </w:rPr>
        <w:t>：借款学生无需提供抵押或担保，在校期间贷款利息全部由国家财政全额补贴，毕业后由学生和共同借款人共同承担还款责任。</w:t>
      </w:r>
    </w:p>
    <w:p>
      <w:pPr>
        <w:spacing w:line="240" w:lineRule="exact"/>
        <w:ind w:firstLine="480" w:firstLineChars="200"/>
        <w:rPr>
          <w:rFonts w:asciiTheme="minorEastAsia" w:hAnsiTheme="minorEastAsia"/>
          <w:sz w:val="24"/>
          <w:szCs w:val="24"/>
        </w:rPr>
      </w:pPr>
    </w:p>
    <w:p>
      <w:pPr>
        <w:spacing w:line="360" w:lineRule="auto"/>
        <w:ind w:firstLine="480" w:firstLineChars="200"/>
        <w:jc w:val="righ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国家开发银行国家助学贷款管理中心安徽分中心</w:t>
      </w:r>
    </w:p>
    <w:p>
      <w:pPr>
        <w:spacing w:line="240" w:lineRule="exact"/>
        <w:ind w:firstLine="480" w:firstLineChars="200"/>
        <w:rPr>
          <w:rFonts w:asciiTheme="minorEastAsia" w:hAnsi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关于我们：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国开行生源地信用助学贷款全国统一服务热线：95593；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国开行安徽分行咨询电话：0551-62867921，62953040，62867956；</w:t>
      </w:r>
    </w:p>
    <w:p>
      <w:pPr>
        <w:spacing w:line="360" w:lineRule="auto"/>
        <w:ind w:firstLine="480" w:firstLineChars="200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详细贷款政策和办理流程，可关注国开行安徽分行微信公众号“皖美开行”；或进入手机支付宝生活号——国家开发银行助学贷款专栏查看。</w:t>
      </w:r>
    </w:p>
    <w:sectPr>
      <w:pgSz w:w="11906" w:h="16838"/>
      <w:pgMar w:top="1440" w:right="1418" w:bottom="1440" w:left="1418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3F84"/>
    <w:rsid w:val="000148FD"/>
    <w:rsid w:val="000C5893"/>
    <w:rsid w:val="000F0376"/>
    <w:rsid w:val="00101187"/>
    <w:rsid w:val="001329D9"/>
    <w:rsid w:val="001754B1"/>
    <w:rsid w:val="00177D7D"/>
    <w:rsid w:val="001F092C"/>
    <w:rsid w:val="001F5C57"/>
    <w:rsid w:val="0021273C"/>
    <w:rsid w:val="00217C63"/>
    <w:rsid w:val="002242A1"/>
    <w:rsid w:val="0022627B"/>
    <w:rsid w:val="0026270C"/>
    <w:rsid w:val="00273BD5"/>
    <w:rsid w:val="00290EFC"/>
    <w:rsid w:val="002C4424"/>
    <w:rsid w:val="002E008F"/>
    <w:rsid w:val="002E01EB"/>
    <w:rsid w:val="002F2B04"/>
    <w:rsid w:val="00312A68"/>
    <w:rsid w:val="00360939"/>
    <w:rsid w:val="0036640F"/>
    <w:rsid w:val="003902AC"/>
    <w:rsid w:val="003A673A"/>
    <w:rsid w:val="003C488F"/>
    <w:rsid w:val="003D649D"/>
    <w:rsid w:val="003E533B"/>
    <w:rsid w:val="0041421B"/>
    <w:rsid w:val="004148F3"/>
    <w:rsid w:val="004268CB"/>
    <w:rsid w:val="00433F84"/>
    <w:rsid w:val="00435BAF"/>
    <w:rsid w:val="00453333"/>
    <w:rsid w:val="00477CBF"/>
    <w:rsid w:val="00484CFC"/>
    <w:rsid w:val="004C7127"/>
    <w:rsid w:val="004D4993"/>
    <w:rsid w:val="004E4711"/>
    <w:rsid w:val="004F1BA2"/>
    <w:rsid w:val="005046B2"/>
    <w:rsid w:val="00510F28"/>
    <w:rsid w:val="00530A04"/>
    <w:rsid w:val="0053116E"/>
    <w:rsid w:val="005B74ED"/>
    <w:rsid w:val="005E1049"/>
    <w:rsid w:val="005F08EA"/>
    <w:rsid w:val="006038C0"/>
    <w:rsid w:val="006148F0"/>
    <w:rsid w:val="00623F19"/>
    <w:rsid w:val="00632DCB"/>
    <w:rsid w:val="00670322"/>
    <w:rsid w:val="006F7931"/>
    <w:rsid w:val="0073126C"/>
    <w:rsid w:val="00741502"/>
    <w:rsid w:val="00754713"/>
    <w:rsid w:val="00771BD5"/>
    <w:rsid w:val="0077268F"/>
    <w:rsid w:val="00807BC8"/>
    <w:rsid w:val="00822D7E"/>
    <w:rsid w:val="008362F7"/>
    <w:rsid w:val="008452D2"/>
    <w:rsid w:val="008615EA"/>
    <w:rsid w:val="00885CC6"/>
    <w:rsid w:val="00892B02"/>
    <w:rsid w:val="008944A5"/>
    <w:rsid w:val="008C2D2C"/>
    <w:rsid w:val="008E3640"/>
    <w:rsid w:val="00914437"/>
    <w:rsid w:val="009238AC"/>
    <w:rsid w:val="00935F0B"/>
    <w:rsid w:val="00937FA3"/>
    <w:rsid w:val="009669E0"/>
    <w:rsid w:val="00967697"/>
    <w:rsid w:val="009864C9"/>
    <w:rsid w:val="00991297"/>
    <w:rsid w:val="00997019"/>
    <w:rsid w:val="009A4AAA"/>
    <w:rsid w:val="00A16B68"/>
    <w:rsid w:val="00A20E2B"/>
    <w:rsid w:val="00A5682C"/>
    <w:rsid w:val="00A76828"/>
    <w:rsid w:val="00A848E6"/>
    <w:rsid w:val="00AA132C"/>
    <w:rsid w:val="00AC3860"/>
    <w:rsid w:val="00AE2552"/>
    <w:rsid w:val="00B2550D"/>
    <w:rsid w:val="00BA1E71"/>
    <w:rsid w:val="00C36205"/>
    <w:rsid w:val="00C41BD0"/>
    <w:rsid w:val="00C96248"/>
    <w:rsid w:val="00CC589C"/>
    <w:rsid w:val="00D154DF"/>
    <w:rsid w:val="00D77300"/>
    <w:rsid w:val="00D851F2"/>
    <w:rsid w:val="00DA7550"/>
    <w:rsid w:val="00DF79AD"/>
    <w:rsid w:val="00E02547"/>
    <w:rsid w:val="00E02DF6"/>
    <w:rsid w:val="00E62CD1"/>
    <w:rsid w:val="00E66FFE"/>
    <w:rsid w:val="00E71DC1"/>
    <w:rsid w:val="00EA0033"/>
    <w:rsid w:val="00EA01D5"/>
    <w:rsid w:val="00EC10D9"/>
    <w:rsid w:val="00EC6823"/>
    <w:rsid w:val="00ED4BDD"/>
    <w:rsid w:val="00EF2B2F"/>
    <w:rsid w:val="00F57FAF"/>
    <w:rsid w:val="00F767B1"/>
    <w:rsid w:val="00F83B53"/>
    <w:rsid w:val="00F8617E"/>
    <w:rsid w:val="00FB300A"/>
    <w:rsid w:val="00FC7D01"/>
    <w:rsid w:val="00FD5D00"/>
    <w:rsid w:val="00FE66A5"/>
    <w:rsid w:val="00FE7631"/>
    <w:rsid w:val="112209FB"/>
    <w:rsid w:val="5F2B5A2F"/>
    <w:rsid w:val="748709A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01BEA3-B13C-42A5-B1E5-BC1EBFFA88DE}">
  <ds:schemaRefs/>
</ds:datastoreItem>
</file>